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F7" w:rsidRPr="00E615F7" w:rsidRDefault="00E615F7" w:rsidP="00E615F7">
      <w:pPr>
        <w:widowControl/>
        <w:shd w:val="clear" w:color="auto" w:fill="FFFFFF"/>
        <w:spacing w:line="450" w:lineRule="atLeast"/>
        <w:jc w:val="center"/>
        <w:rPr>
          <w:rFonts w:ascii="宋体" w:eastAsia="宋体" w:hAnsi="宋体" w:cs="宋体"/>
          <w:color w:val="333333"/>
          <w:kern w:val="0"/>
          <w:sz w:val="24"/>
          <w:szCs w:val="24"/>
        </w:rPr>
      </w:pPr>
      <w:bookmarkStart w:id="0" w:name="_GoBack"/>
      <w:r w:rsidRPr="00E615F7">
        <w:rPr>
          <w:rFonts w:ascii="微软雅黑" w:eastAsia="微软雅黑" w:hAnsi="微软雅黑" w:cs="宋体" w:hint="eastAsia"/>
          <w:color w:val="333333"/>
          <w:kern w:val="0"/>
          <w:sz w:val="27"/>
          <w:szCs w:val="27"/>
        </w:rPr>
        <w:t>进口菲律宾鲜食鳄梨植物检疫要求</w:t>
      </w:r>
    </w:p>
    <w:bookmarkEnd w:id="0"/>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一、检验检疫依据</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（一）《中华人民共和国进出境动植物检疫法》《中华人民共和国进出境动植物检疫法实施条例》；</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（二）《中华人民共和国食品安全法》《中华人民共和国食品安全法实施条例》；</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（三）《进境水果检验检疫监督管理办法》；</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（四）《中华人民共和国海关总署与菲律宾共和国农业部关于菲律宾鲜食鳄梨输往中国植物检疫要求的议定书》。</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二、允许进境商品名称</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鲜食HASS鳄梨，学名</w:t>
      </w:r>
      <w:proofErr w:type="spellStart"/>
      <w:r w:rsidRPr="00E615F7">
        <w:rPr>
          <w:rFonts w:ascii="宋体" w:eastAsia="宋体" w:hAnsi="宋体" w:cs="宋体" w:hint="eastAsia"/>
          <w:color w:val="333333"/>
          <w:kern w:val="0"/>
          <w:sz w:val="24"/>
          <w:szCs w:val="24"/>
        </w:rPr>
        <w:t>Persea</w:t>
      </w:r>
      <w:proofErr w:type="spellEnd"/>
      <w:r w:rsidRPr="00E615F7">
        <w:rPr>
          <w:rFonts w:ascii="宋体" w:eastAsia="宋体" w:hAnsi="宋体" w:cs="宋体" w:hint="eastAsia"/>
          <w:color w:val="333333"/>
          <w:kern w:val="0"/>
          <w:sz w:val="24"/>
          <w:szCs w:val="24"/>
        </w:rPr>
        <w:t xml:space="preserve"> </w:t>
      </w:r>
      <w:proofErr w:type="spellStart"/>
      <w:r w:rsidRPr="00E615F7">
        <w:rPr>
          <w:rFonts w:ascii="宋体" w:eastAsia="宋体" w:hAnsi="宋体" w:cs="宋体" w:hint="eastAsia"/>
          <w:color w:val="333333"/>
          <w:kern w:val="0"/>
          <w:sz w:val="24"/>
          <w:szCs w:val="24"/>
        </w:rPr>
        <w:t>americana</w:t>
      </w:r>
      <w:proofErr w:type="spellEnd"/>
      <w:r w:rsidRPr="00E615F7">
        <w:rPr>
          <w:rFonts w:ascii="宋体" w:eastAsia="宋体" w:hAnsi="宋体" w:cs="宋体" w:hint="eastAsia"/>
          <w:color w:val="333333"/>
          <w:kern w:val="0"/>
          <w:sz w:val="24"/>
          <w:szCs w:val="24"/>
        </w:rPr>
        <w:t xml:space="preserve"> Mills.，英文名Avocado（以下简称鳄梨）。</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三、允许的产地</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菲律宾鳄梨产区。</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四、批准的果园和包装厂</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输华鳄梨果园和</w:t>
      </w:r>
      <w:proofErr w:type="gramStart"/>
      <w:r w:rsidRPr="00E615F7">
        <w:rPr>
          <w:rFonts w:ascii="宋体" w:eastAsia="宋体" w:hAnsi="宋体" w:cs="宋体" w:hint="eastAsia"/>
          <w:color w:val="333333"/>
          <w:kern w:val="0"/>
          <w:sz w:val="24"/>
          <w:szCs w:val="24"/>
        </w:rPr>
        <w:t>包装厂须在</w:t>
      </w:r>
      <w:proofErr w:type="gramEnd"/>
      <w:r w:rsidRPr="00E615F7">
        <w:rPr>
          <w:rFonts w:ascii="宋体" w:eastAsia="宋体" w:hAnsi="宋体" w:cs="宋体" w:hint="eastAsia"/>
          <w:color w:val="333333"/>
          <w:kern w:val="0"/>
          <w:sz w:val="24"/>
          <w:szCs w:val="24"/>
        </w:rPr>
        <w:t>菲律宾共和国农业部（以下简称DA）批准备案，并由中华人民共和国海关总署（以下简称GACC）审核批准注册。注册信息</w:t>
      </w:r>
      <w:proofErr w:type="gramStart"/>
      <w:r w:rsidRPr="00E615F7">
        <w:rPr>
          <w:rFonts w:ascii="宋体" w:eastAsia="宋体" w:hAnsi="宋体" w:cs="宋体" w:hint="eastAsia"/>
          <w:color w:val="333333"/>
          <w:kern w:val="0"/>
          <w:sz w:val="24"/>
          <w:szCs w:val="24"/>
        </w:rPr>
        <w:t>需包括</w:t>
      </w:r>
      <w:proofErr w:type="gramEnd"/>
      <w:r w:rsidRPr="00E615F7">
        <w:rPr>
          <w:rFonts w:ascii="宋体" w:eastAsia="宋体" w:hAnsi="宋体" w:cs="宋体" w:hint="eastAsia"/>
          <w:color w:val="333333"/>
          <w:kern w:val="0"/>
          <w:sz w:val="24"/>
          <w:szCs w:val="24"/>
        </w:rPr>
        <w:t>名称、地址及唯一的标识代码等。注册名单应在每年出口季前，由DA向GACC提供，该名单可在GACC网站查询。</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五、关注的检疫性有害生物名单</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1．木瓜秀粉</w:t>
      </w:r>
      <w:proofErr w:type="gramStart"/>
      <w:r w:rsidRPr="00E615F7">
        <w:rPr>
          <w:rFonts w:ascii="宋体" w:eastAsia="宋体" w:hAnsi="宋体" w:cs="宋体" w:hint="eastAsia"/>
          <w:color w:val="333333"/>
          <w:kern w:val="0"/>
          <w:sz w:val="24"/>
          <w:szCs w:val="24"/>
        </w:rPr>
        <w:t>蚧</w:t>
      </w:r>
      <w:proofErr w:type="gramEnd"/>
      <w:r w:rsidRPr="00E615F7">
        <w:rPr>
          <w:rFonts w:ascii="宋体" w:eastAsia="宋体" w:hAnsi="宋体" w:cs="宋体" w:hint="eastAsia"/>
          <w:color w:val="333333"/>
          <w:kern w:val="0"/>
          <w:sz w:val="24"/>
          <w:szCs w:val="24"/>
        </w:rPr>
        <w:t xml:space="preserve"> </w:t>
      </w:r>
      <w:proofErr w:type="spellStart"/>
      <w:r w:rsidRPr="00E615F7">
        <w:rPr>
          <w:rFonts w:ascii="宋体" w:eastAsia="宋体" w:hAnsi="宋体" w:cs="宋体" w:hint="eastAsia"/>
          <w:color w:val="333333"/>
          <w:kern w:val="0"/>
          <w:sz w:val="24"/>
          <w:szCs w:val="24"/>
        </w:rPr>
        <w:t>Paracoccus</w:t>
      </w:r>
      <w:proofErr w:type="spellEnd"/>
      <w:r w:rsidRPr="00E615F7">
        <w:rPr>
          <w:rFonts w:ascii="宋体" w:eastAsia="宋体" w:hAnsi="宋体" w:cs="宋体" w:hint="eastAsia"/>
          <w:color w:val="333333"/>
          <w:kern w:val="0"/>
          <w:sz w:val="24"/>
          <w:szCs w:val="24"/>
        </w:rPr>
        <w:t xml:space="preserve"> </w:t>
      </w:r>
      <w:proofErr w:type="spellStart"/>
      <w:r w:rsidRPr="00E615F7">
        <w:rPr>
          <w:rFonts w:ascii="宋体" w:eastAsia="宋体" w:hAnsi="宋体" w:cs="宋体" w:hint="eastAsia"/>
          <w:color w:val="333333"/>
          <w:kern w:val="0"/>
          <w:sz w:val="24"/>
          <w:szCs w:val="24"/>
        </w:rPr>
        <w:t>marginatus</w:t>
      </w:r>
      <w:proofErr w:type="spellEnd"/>
      <w:r w:rsidRPr="00E615F7">
        <w:rPr>
          <w:rFonts w:ascii="宋体" w:eastAsia="宋体" w:hAnsi="宋体" w:cs="宋体" w:hint="eastAsia"/>
          <w:color w:val="333333"/>
          <w:kern w:val="0"/>
          <w:sz w:val="24"/>
          <w:szCs w:val="24"/>
        </w:rPr>
        <w:t> </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2．大洋臀纹粉</w:t>
      </w:r>
      <w:proofErr w:type="gramStart"/>
      <w:r w:rsidRPr="00E615F7">
        <w:rPr>
          <w:rFonts w:ascii="宋体" w:eastAsia="宋体" w:hAnsi="宋体" w:cs="宋体" w:hint="eastAsia"/>
          <w:color w:val="333333"/>
          <w:kern w:val="0"/>
          <w:sz w:val="24"/>
          <w:szCs w:val="24"/>
        </w:rPr>
        <w:t>蚧</w:t>
      </w:r>
      <w:proofErr w:type="gramEnd"/>
      <w:r w:rsidRPr="00E615F7">
        <w:rPr>
          <w:rFonts w:ascii="宋体" w:eastAsia="宋体" w:hAnsi="宋体" w:cs="宋体" w:hint="eastAsia"/>
          <w:color w:val="333333"/>
          <w:kern w:val="0"/>
          <w:sz w:val="24"/>
          <w:szCs w:val="24"/>
        </w:rPr>
        <w:t xml:space="preserve"> </w:t>
      </w:r>
      <w:proofErr w:type="spellStart"/>
      <w:r w:rsidRPr="00E615F7">
        <w:rPr>
          <w:rFonts w:ascii="宋体" w:eastAsia="宋体" w:hAnsi="宋体" w:cs="宋体" w:hint="eastAsia"/>
          <w:color w:val="333333"/>
          <w:kern w:val="0"/>
          <w:sz w:val="24"/>
          <w:szCs w:val="24"/>
        </w:rPr>
        <w:t>Planococcus</w:t>
      </w:r>
      <w:proofErr w:type="spellEnd"/>
      <w:r w:rsidRPr="00E615F7">
        <w:rPr>
          <w:rFonts w:ascii="宋体" w:eastAsia="宋体" w:hAnsi="宋体" w:cs="宋体" w:hint="eastAsia"/>
          <w:color w:val="333333"/>
          <w:kern w:val="0"/>
          <w:sz w:val="24"/>
          <w:szCs w:val="24"/>
        </w:rPr>
        <w:t xml:space="preserve"> minor</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3．暗色粉</w:t>
      </w:r>
      <w:proofErr w:type="gramStart"/>
      <w:r w:rsidRPr="00E615F7">
        <w:rPr>
          <w:rFonts w:ascii="宋体" w:eastAsia="宋体" w:hAnsi="宋体" w:cs="宋体" w:hint="eastAsia"/>
          <w:color w:val="333333"/>
          <w:kern w:val="0"/>
          <w:sz w:val="24"/>
          <w:szCs w:val="24"/>
        </w:rPr>
        <w:t>蚧</w:t>
      </w:r>
      <w:proofErr w:type="gramEnd"/>
      <w:r w:rsidRPr="00E615F7">
        <w:rPr>
          <w:rFonts w:ascii="宋体" w:eastAsia="宋体" w:hAnsi="宋体" w:cs="宋体" w:hint="eastAsia"/>
          <w:color w:val="333333"/>
          <w:kern w:val="0"/>
          <w:sz w:val="24"/>
          <w:szCs w:val="24"/>
        </w:rPr>
        <w:t xml:space="preserve"> </w:t>
      </w:r>
      <w:proofErr w:type="spellStart"/>
      <w:r w:rsidRPr="00E615F7">
        <w:rPr>
          <w:rFonts w:ascii="宋体" w:eastAsia="宋体" w:hAnsi="宋体" w:cs="宋体" w:hint="eastAsia"/>
          <w:color w:val="333333"/>
          <w:kern w:val="0"/>
          <w:sz w:val="24"/>
          <w:szCs w:val="24"/>
        </w:rPr>
        <w:t>Pseudococcus</w:t>
      </w:r>
      <w:proofErr w:type="spellEnd"/>
      <w:r w:rsidRPr="00E615F7">
        <w:rPr>
          <w:rFonts w:ascii="宋体" w:eastAsia="宋体" w:hAnsi="宋体" w:cs="宋体" w:hint="eastAsia"/>
          <w:color w:val="333333"/>
          <w:kern w:val="0"/>
          <w:sz w:val="24"/>
          <w:szCs w:val="24"/>
        </w:rPr>
        <w:t xml:space="preserve"> </w:t>
      </w:r>
      <w:proofErr w:type="spellStart"/>
      <w:r w:rsidRPr="00E615F7">
        <w:rPr>
          <w:rFonts w:ascii="宋体" w:eastAsia="宋体" w:hAnsi="宋体" w:cs="宋体" w:hint="eastAsia"/>
          <w:color w:val="333333"/>
          <w:kern w:val="0"/>
          <w:sz w:val="24"/>
          <w:szCs w:val="24"/>
        </w:rPr>
        <w:t>viburni</w:t>
      </w:r>
      <w:proofErr w:type="spellEnd"/>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lastRenderedPageBreak/>
        <w:t xml:space="preserve">　　4．西非垒粉</w:t>
      </w:r>
      <w:proofErr w:type="gramStart"/>
      <w:r w:rsidRPr="00E615F7">
        <w:rPr>
          <w:rFonts w:ascii="宋体" w:eastAsia="宋体" w:hAnsi="宋体" w:cs="宋体" w:hint="eastAsia"/>
          <w:color w:val="333333"/>
          <w:kern w:val="0"/>
          <w:sz w:val="24"/>
          <w:szCs w:val="24"/>
        </w:rPr>
        <w:t>蚧</w:t>
      </w:r>
      <w:proofErr w:type="gramEnd"/>
      <w:r w:rsidRPr="00E615F7">
        <w:rPr>
          <w:rFonts w:ascii="宋体" w:eastAsia="宋体" w:hAnsi="宋体" w:cs="宋体" w:hint="eastAsia"/>
          <w:color w:val="333333"/>
          <w:kern w:val="0"/>
          <w:sz w:val="24"/>
          <w:szCs w:val="24"/>
        </w:rPr>
        <w:t xml:space="preserve"> </w:t>
      </w:r>
      <w:proofErr w:type="spellStart"/>
      <w:r w:rsidRPr="00E615F7">
        <w:rPr>
          <w:rFonts w:ascii="宋体" w:eastAsia="宋体" w:hAnsi="宋体" w:cs="宋体" w:hint="eastAsia"/>
          <w:color w:val="333333"/>
          <w:kern w:val="0"/>
          <w:sz w:val="24"/>
          <w:szCs w:val="24"/>
        </w:rPr>
        <w:t>Rastrococcus</w:t>
      </w:r>
      <w:proofErr w:type="spellEnd"/>
      <w:r w:rsidRPr="00E615F7">
        <w:rPr>
          <w:rFonts w:ascii="宋体" w:eastAsia="宋体" w:hAnsi="宋体" w:cs="宋体" w:hint="eastAsia"/>
          <w:color w:val="333333"/>
          <w:kern w:val="0"/>
          <w:sz w:val="24"/>
          <w:szCs w:val="24"/>
        </w:rPr>
        <w:t xml:space="preserve"> </w:t>
      </w:r>
      <w:proofErr w:type="spellStart"/>
      <w:r w:rsidRPr="00E615F7">
        <w:rPr>
          <w:rFonts w:ascii="宋体" w:eastAsia="宋体" w:hAnsi="宋体" w:cs="宋体" w:hint="eastAsia"/>
          <w:color w:val="333333"/>
          <w:kern w:val="0"/>
          <w:sz w:val="24"/>
          <w:szCs w:val="24"/>
        </w:rPr>
        <w:t>invadens</w:t>
      </w:r>
      <w:proofErr w:type="spellEnd"/>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5．刺盾</w:t>
      </w:r>
      <w:proofErr w:type="gramStart"/>
      <w:r w:rsidRPr="00E615F7">
        <w:rPr>
          <w:rFonts w:ascii="宋体" w:eastAsia="宋体" w:hAnsi="宋体" w:cs="宋体" w:hint="eastAsia"/>
          <w:color w:val="333333"/>
          <w:kern w:val="0"/>
          <w:sz w:val="24"/>
          <w:szCs w:val="24"/>
        </w:rPr>
        <w:t>蚧</w:t>
      </w:r>
      <w:proofErr w:type="gramEnd"/>
      <w:r w:rsidRPr="00E615F7">
        <w:rPr>
          <w:rFonts w:ascii="宋体" w:eastAsia="宋体" w:hAnsi="宋体" w:cs="宋体" w:hint="eastAsia"/>
          <w:color w:val="333333"/>
          <w:kern w:val="0"/>
          <w:sz w:val="24"/>
          <w:szCs w:val="24"/>
        </w:rPr>
        <w:t xml:space="preserve"> </w:t>
      </w:r>
      <w:proofErr w:type="spellStart"/>
      <w:r w:rsidRPr="00E615F7">
        <w:rPr>
          <w:rFonts w:ascii="宋体" w:eastAsia="宋体" w:hAnsi="宋体" w:cs="宋体" w:hint="eastAsia"/>
          <w:color w:val="333333"/>
          <w:kern w:val="0"/>
          <w:sz w:val="24"/>
          <w:szCs w:val="24"/>
        </w:rPr>
        <w:t>Selenaspidus</w:t>
      </w:r>
      <w:proofErr w:type="spellEnd"/>
      <w:r w:rsidRPr="00E615F7">
        <w:rPr>
          <w:rFonts w:ascii="宋体" w:eastAsia="宋体" w:hAnsi="宋体" w:cs="宋体" w:hint="eastAsia"/>
          <w:color w:val="333333"/>
          <w:kern w:val="0"/>
          <w:sz w:val="24"/>
          <w:szCs w:val="24"/>
        </w:rPr>
        <w:t xml:space="preserve"> </w:t>
      </w:r>
      <w:proofErr w:type="spellStart"/>
      <w:r w:rsidRPr="00E615F7">
        <w:rPr>
          <w:rFonts w:ascii="宋体" w:eastAsia="宋体" w:hAnsi="宋体" w:cs="宋体" w:hint="eastAsia"/>
          <w:color w:val="333333"/>
          <w:kern w:val="0"/>
          <w:sz w:val="24"/>
          <w:szCs w:val="24"/>
        </w:rPr>
        <w:t>articulatus</w:t>
      </w:r>
      <w:proofErr w:type="spellEnd"/>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6．七星角蜡</w:t>
      </w:r>
      <w:proofErr w:type="gramStart"/>
      <w:r w:rsidRPr="00E615F7">
        <w:rPr>
          <w:rFonts w:ascii="宋体" w:eastAsia="宋体" w:hAnsi="宋体" w:cs="宋体" w:hint="eastAsia"/>
          <w:color w:val="333333"/>
          <w:kern w:val="0"/>
          <w:sz w:val="24"/>
          <w:szCs w:val="24"/>
        </w:rPr>
        <w:t>蚧</w:t>
      </w:r>
      <w:proofErr w:type="gramEnd"/>
      <w:r w:rsidRPr="00E615F7">
        <w:rPr>
          <w:rFonts w:ascii="宋体" w:eastAsia="宋体" w:hAnsi="宋体" w:cs="宋体" w:hint="eastAsia"/>
          <w:color w:val="333333"/>
          <w:kern w:val="0"/>
          <w:sz w:val="24"/>
          <w:szCs w:val="24"/>
        </w:rPr>
        <w:t xml:space="preserve"> </w:t>
      </w:r>
      <w:proofErr w:type="spellStart"/>
      <w:r w:rsidRPr="00E615F7">
        <w:rPr>
          <w:rFonts w:ascii="宋体" w:eastAsia="宋体" w:hAnsi="宋体" w:cs="宋体" w:hint="eastAsia"/>
          <w:color w:val="333333"/>
          <w:kern w:val="0"/>
          <w:sz w:val="24"/>
          <w:szCs w:val="24"/>
        </w:rPr>
        <w:t>Vinsonia</w:t>
      </w:r>
      <w:proofErr w:type="spellEnd"/>
      <w:r w:rsidRPr="00E615F7">
        <w:rPr>
          <w:rFonts w:ascii="宋体" w:eastAsia="宋体" w:hAnsi="宋体" w:cs="宋体" w:hint="eastAsia"/>
          <w:color w:val="333333"/>
          <w:kern w:val="0"/>
          <w:sz w:val="24"/>
          <w:szCs w:val="24"/>
        </w:rPr>
        <w:t xml:space="preserve"> </w:t>
      </w:r>
      <w:proofErr w:type="spellStart"/>
      <w:r w:rsidRPr="00E615F7">
        <w:rPr>
          <w:rFonts w:ascii="宋体" w:eastAsia="宋体" w:hAnsi="宋体" w:cs="宋体" w:hint="eastAsia"/>
          <w:color w:val="333333"/>
          <w:kern w:val="0"/>
          <w:sz w:val="24"/>
          <w:szCs w:val="24"/>
        </w:rPr>
        <w:t>stellifera</w:t>
      </w:r>
      <w:proofErr w:type="spellEnd"/>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7．螺旋粉</w:t>
      </w:r>
      <w:proofErr w:type="gramStart"/>
      <w:r w:rsidRPr="00E615F7">
        <w:rPr>
          <w:rFonts w:ascii="宋体" w:eastAsia="宋体" w:hAnsi="宋体" w:cs="宋体" w:hint="eastAsia"/>
          <w:color w:val="333333"/>
          <w:kern w:val="0"/>
          <w:sz w:val="24"/>
          <w:szCs w:val="24"/>
        </w:rPr>
        <w:t>虱</w:t>
      </w:r>
      <w:proofErr w:type="gramEnd"/>
      <w:r w:rsidRPr="00E615F7">
        <w:rPr>
          <w:rFonts w:ascii="宋体" w:eastAsia="宋体" w:hAnsi="宋体" w:cs="宋体" w:hint="eastAsia"/>
          <w:color w:val="333333"/>
          <w:kern w:val="0"/>
          <w:sz w:val="24"/>
          <w:szCs w:val="24"/>
        </w:rPr>
        <w:t xml:space="preserve"> </w:t>
      </w:r>
      <w:proofErr w:type="spellStart"/>
      <w:r w:rsidRPr="00E615F7">
        <w:rPr>
          <w:rFonts w:ascii="宋体" w:eastAsia="宋体" w:hAnsi="宋体" w:cs="宋体" w:hint="eastAsia"/>
          <w:color w:val="333333"/>
          <w:kern w:val="0"/>
          <w:sz w:val="24"/>
          <w:szCs w:val="24"/>
        </w:rPr>
        <w:t>Aleurodicus</w:t>
      </w:r>
      <w:proofErr w:type="spellEnd"/>
      <w:r w:rsidRPr="00E615F7">
        <w:rPr>
          <w:rFonts w:ascii="宋体" w:eastAsia="宋体" w:hAnsi="宋体" w:cs="宋体" w:hint="eastAsia"/>
          <w:color w:val="333333"/>
          <w:kern w:val="0"/>
          <w:sz w:val="24"/>
          <w:szCs w:val="24"/>
        </w:rPr>
        <w:t xml:space="preserve"> </w:t>
      </w:r>
      <w:proofErr w:type="spellStart"/>
      <w:r w:rsidRPr="00E615F7">
        <w:rPr>
          <w:rFonts w:ascii="宋体" w:eastAsia="宋体" w:hAnsi="宋体" w:cs="宋体" w:hint="eastAsia"/>
          <w:color w:val="333333"/>
          <w:kern w:val="0"/>
          <w:sz w:val="24"/>
          <w:szCs w:val="24"/>
        </w:rPr>
        <w:t>dispersus</w:t>
      </w:r>
      <w:proofErr w:type="spellEnd"/>
      <w:r w:rsidRPr="00E615F7">
        <w:rPr>
          <w:rFonts w:ascii="宋体" w:eastAsia="宋体" w:hAnsi="宋体" w:cs="宋体" w:hint="eastAsia"/>
          <w:color w:val="333333"/>
          <w:kern w:val="0"/>
          <w:sz w:val="24"/>
          <w:szCs w:val="24"/>
        </w:rPr>
        <w:t> </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8．可可花</w:t>
      </w:r>
      <w:proofErr w:type="gramStart"/>
      <w:r w:rsidRPr="00E615F7">
        <w:rPr>
          <w:rFonts w:ascii="宋体" w:eastAsia="宋体" w:hAnsi="宋体" w:cs="宋体" w:hint="eastAsia"/>
          <w:color w:val="333333"/>
          <w:kern w:val="0"/>
          <w:sz w:val="24"/>
          <w:szCs w:val="24"/>
        </w:rPr>
        <w:t>瘿</w:t>
      </w:r>
      <w:proofErr w:type="gramEnd"/>
      <w:r w:rsidRPr="00E615F7">
        <w:rPr>
          <w:rFonts w:ascii="宋体" w:eastAsia="宋体" w:hAnsi="宋体" w:cs="宋体" w:hint="eastAsia"/>
          <w:color w:val="333333"/>
          <w:kern w:val="0"/>
          <w:sz w:val="24"/>
          <w:szCs w:val="24"/>
        </w:rPr>
        <w:t xml:space="preserve">病菌 </w:t>
      </w:r>
      <w:proofErr w:type="spellStart"/>
      <w:r w:rsidRPr="00E615F7">
        <w:rPr>
          <w:rFonts w:ascii="宋体" w:eastAsia="宋体" w:hAnsi="宋体" w:cs="宋体" w:hint="eastAsia"/>
          <w:color w:val="333333"/>
          <w:kern w:val="0"/>
          <w:sz w:val="24"/>
          <w:szCs w:val="24"/>
        </w:rPr>
        <w:t>Albonectria</w:t>
      </w:r>
      <w:proofErr w:type="spellEnd"/>
      <w:r w:rsidRPr="00E615F7">
        <w:rPr>
          <w:rFonts w:ascii="宋体" w:eastAsia="宋体" w:hAnsi="宋体" w:cs="宋体" w:hint="eastAsia"/>
          <w:color w:val="333333"/>
          <w:kern w:val="0"/>
          <w:sz w:val="24"/>
          <w:szCs w:val="24"/>
        </w:rPr>
        <w:t xml:space="preserve"> </w:t>
      </w:r>
      <w:proofErr w:type="spellStart"/>
      <w:r w:rsidRPr="00E615F7">
        <w:rPr>
          <w:rFonts w:ascii="宋体" w:eastAsia="宋体" w:hAnsi="宋体" w:cs="宋体" w:hint="eastAsia"/>
          <w:color w:val="333333"/>
          <w:kern w:val="0"/>
          <w:sz w:val="24"/>
          <w:szCs w:val="24"/>
        </w:rPr>
        <w:t>rigidiuscula</w:t>
      </w:r>
      <w:proofErr w:type="spellEnd"/>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9．鳄梨疮痂病菌 </w:t>
      </w:r>
      <w:proofErr w:type="spellStart"/>
      <w:r w:rsidRPr="00E615F7">
        <w:rPr>
          <w:rFonts w:ascii="宋体" w:eastAsia="宋体" w:hAnsi="宋体" w:cs="宋体" w:hint="eastAsia"/>
          <w:color w:val="333333"/>
          <w:kern w:val="0"/>
          <w:sz w:val="24"/>
          <w:szCs w:val="24"/>
        </w:rPr>
        <w:t>Sphaceloma</w:t>
      </w:r>
      <w:proofErr w:type="spellEnd"/>
      <w:r w:rsidRPr="00E615F7">
        <w:rPr>
          <w:rFonts w:ascii="宋体" w:eastAsia="宋体" w:hAnsi="宋体" w:cs="宋体" w:hint="eastAsia"/>
          <w:color w:val="333333"/>
          <w:kern w:val="0"/>
          <w:sz w:val="24"/>
          <w:szCs w:val="24"/>
        </w:rPr>
        <w:t xml:space="preserve"> </w:t>
      </w:r>
      <w:proofErr w:type="spellStart"/>
      <w:r w:rsidRPr="00E615F7">
        <w:rPr>
          <w:rFonts w:ascii="宋体" w:eastAsia="宋体" w:hAnsi="宋体" w:cs="宋体" w:hint="eastAsia"/>
          <w:color w:val="333333"/>
          <w:kern w:val="0"/>
          <w:sz w:val="24"/>
          <w:szCs w:val="24"/>
        </w:rPr>
        <w:t>persea</w:t>
      </w:r>
      <w:proofErr w:type="spellEnd"/>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六、出口前要求</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（一）果园管理。</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1．输华鳄梨注册果园应建立并实施良好农业操作规范（GAP）或其他国际认证体系，以确保输华鳄梨的有效溯源。维持果园卫生条件，并执行有害生物综合防治（IPM），包括防控措施，如病虫害监测、化学或生物防治以及农事操作等控制措施。</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2．针对中方关注的检疫性有害生物，输</w:t>
      </w:r>
      <w:proofErr w:type="gramStart"/>
      <w:r w:rsidRPr="00E615F7">
        <w:rPr>
          <w:rFonts w:ascii="宋体" w:eastAsia="宋体" w:hAnsi="宋体" w:cs="宋体" w:hint="eastAsia"/>
          <w:color w:val="333333"/>
          <w:kern w:val="0"/>
          <w:sz w:val="24"/>
          <w:szCs w:val="24"/>
        </w:rPr>
        <w:t>华注册</w:t>
      </w:r>
      <w:proofErr w:type="gramEnd"/>
      <w:r w:rsidRPr="00E615F7">
        <w:rPr>
          <w:rFonts w:ascii="宋体" w:eastAsia="宋体" w:hAnsi="宋体" w:cs="宋体" w:hint="eastAsia"/>
          <w:color w:val="333333"/>
          <w:kern w:val="0"/>
          <w:sz w:val="24"/>
          <w:szCs w:val="24"/>
        </w:rPr>
        <w:t>果园应在专业技术人员指导下，在果园进行有害生物的监测和防控。专业技术人员应经DA授权并在DA监督下实施。</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3．所有注册果园应保持有害生物监测和化学控制记录，并应要求提供给GACC。化学防控记录</w:t>
      </w:r>
      <w:proofErr w:type="gramStart"/>
      <w:r w:rsidRPr="00E615F7">
        <w:rPr>
          <w:rFonts w:ascii="宋体" w:eastAsia="宋体" w:hAnsi="宋体" w:cs="宋体" w:hint="eastAsia"/>
          <w:color w:val="333333"/>
          <w:kern w:val="0"/>
          <w:sz w:val="24"/>
          <w:szCs w:val="24"/>
        </w:rPr>
        <w:t>须包括</w:t>
      </w:r>
      <w:proofErr w:type="gramEnd"/>
      <w:r w:rsidRPr="00E615F7">
        <w:rPr>
          <w:rFonts w:ascii="宋体" w:eastAsia="宋体" w:hAnsi="宋体" w:cs="宋体" w:hint="eastAsia"/>
          <w:color w:val="333333"/>
          <w:kern w:val="0"/>
          <w:sz w:val="24"/>
          <w:szCs w:val="24"/>
        </w:rPr>
        <w:t>生长过程中使用的所有化学试剂的名称、活性成分、施用日期和剂量等信息。</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4．针对木瓜秀粉</w:t>
      </w:r>
      <w:proofErr w:type="gramStart"/>
      <w:r w:rsidRPr="00E615F7">
        <w:rPr>
          <w:rFonts w:ascii="宋体" w:eastAsia="宋体" w:hAnsi="宋体" w:cs="宋体" w:hint="eastAsia"/>
          <w:color w:val="333333"/>
          <w:kern w:val="0"/>
          <w:sz w:val="24"/>
          <w:szCs w:val="24"/>
        </w:rPr>
        <w:t>蚧</w:t>
      </w:r>
      <w:proofErr w:type="gramEnd"/>
      <w:r w:rsidRPr="00E615F7">
        <w:rPr>
          <w:rFonts w:ascii="宋体" w:eastAsia="宋体" w:hAnsi="宋体" w:cs="宋体" w:hint="eastAsia"/>
          <w:color w:val="333333"/>
          <w:kern w:val="0"/>
          <w:sz w:val="24"/>
          <w:szCs w:val="24"/>
        </w:rPr>
        <w:t>、大洋臀纹粉</w:t>
      </w:r>
      <w:proofErr w:type="gramStart"/>
      <w:r w:rsidRPr="00E615F7">
        <w:rPr>
          <w:rFonts w:ascii="宋体" w:eastAsia="宋体" w:hAnsi="宋体" w:cs="宋体" w:hint="eastAsia"/>
          <w:color w:val="333333"/>
          <w:kern w:val="0"/>
          <w:sz w:val="24"/>
          <w:szCs w:val="24"/>
        </w:rPr>
        <w:t>蚧</w:t>
      </w:r>
      <w:proofErr w:type="gramEnd"/>
      <w:r w:rsidRPr="00E615F7">
        <w:rPr>
          <w:rFonts w:ascii="宋体" w:eastAsia="宋体" w:hAnsi="宋体" w:cs="宋体" w:hint="eastAsia"/>
          <w:color w:val="333333"/>
          <w:kern w:val="0"/>
          <w:sz w:val="24"/>
          <w:szCs w:val="24"/>
        </w:rPr>
        <w:t>、暗色粉</w:t>
      </w:r>
      <w:proofErr w:type="gramStart"/>
      <w:r w:rsidRPr="00E615F7">
        <w:rPr>
          <w:rFonts w:ascii="宋体" w:eastAsia="宋体" w:hAnsi="宋体" w:cs="宋体" w:hint="eastAsia"/>
          <w:color w:val="333333"/>
          <w:kern w:val="0"/>
          <w:sz w:val="24"/>
          <w:szCs w:val="24"/>
        </w:rPr>
        <w:t>蚧</w:t>
      </w:r>
      <w:proofErr w:type="gramEnd"/>
      <w:r w:rsidRPr="00E615F7">
        <w:rPr>
          <w:rFonts w:ascii="宋体" w:eastAsia="宋体" w:hAnsi="宋体" w:cs="宋体" w:hint="eastAsia"/>
          <w:color w:val="333333"/>
          <w:kern w:val="0"/>
          <w:sz w:val="24"/>
          <w:szCs w:val="24"/>
        </w:rPr>
        <w:t>、西非垒粉</w:t>
      </w:r>
      <w:proofErr w:type="gramStart"/>
      <w:r w:rsidRPr="00E615F7">
        <w:rPr>
          <w:rFonts w:ascii="宋体" w:eastAsia="宋体" w:hAnsi="宋体" w:cs="宋体" w:hint="eastAsia"/>
          <w:color w:val="333333"/>
          <w:kern w:val="0"/>
          <w:sz w:val="24"/>
          <w:szCs w:val="24"/>
        </w:rPr>
        <w:t>蚧</w:t>
      </w:r>
      <w:proofErr w:type="gramEnd"/>
      <w:r w:rsidRPr="00E615F7">
        <w:rPr>
          <w:rFonts w:ascii="宋体" w:eastAsia="宋体" w:hAnsi="宋体" w:cs="宋体" w:hint="eastAsia"/>
          <w:color w:val="333333"/>
          <w:kern w:val="0"/>
          <w:sz w:val="24"/>
          <w:szCs w:val="24"/>
        </w:rPr>
        <w:t>、刺盾</w:t>
      </w:r>
      <w:proofErr w:type="gramStart"/>
      <w:r w:rsidRPr="00E615F7">
        <w:rPr>
          <w:rFonts w:ascii="宋体" w:eastAsia="宋体" w:hAnsi="宋体" w:cs="宋体" w:hint="eastAsia"/>
          <w:color w:val="333333"/>
          <w:kern w:val="0"/>
          <w:sz w:val="24"/>
          <w:szCs w:val="24"/>
        </w:rPr>
        <w:t>蚧</w:t>
      </w:r>
      <w:proofErr w:type="gramEnd"/>
      <w:r w:rsidRPr="00E615F7">
        <w:rPr>
          <w:rFonts w:ascii="宋体" w:eastAsia="宋体" w:hAnsi="宋体" w:cs="宋体" w:hint="eastAsia"/>
          <w:color w:val="333333"/>
          <w:kern w:val="0"/>
          <w:sz w:val="24"/>
          <w:szCs w:val="24"/>
        </w:rPr>
        <w:t>、七星角蜡</w:t>
      </w:r>
      <w:proofErr w:type="gramStart"/>
      <w:r w:rsidRPr="00E615F7">
        <w:rPr>
          <w:rFonts w:ascii="宋体" w:eastAsia="宋体" w:hAnsi="宋体" w:cs="宋体" w:hint="eastAsia"/>
          <w:color w:val="333333"/>
          <w:kern w:val="0"/>
          <w:sz w:val="24"/>
          <w:szCs w:val="24"/>
        </w:rPr>
        <w:t>蚧</w:t>
      </w:r>
      <w:proofErr w:type="gramEnd"/>
      <w:r w:rsidRPr="00E615F7">
        <w:rPr>
          <w:rFonts w:ascii="宋体" w:eastAsia="宋体" w:hAnsi="宋体" w:cs="宋体" w:hint="eastAsia"/>
          <w:color w:val="333333"/>
          <w:kern w:val="0"/>
          <w:sz w:val="24"/>
          <w:szCs w:val="24"/>
        </w:rPr>
        <w:t>和螺旋粉</w:t>
      </w:r>
      <w:proofErr w:type="gramStart"/>
      <w:r w:rsidRPr="00E615F7">
        <w:rPr>
          <w:rFonts w:ascii="宋体" w:eastAsia="宋体" w:hAnsi="宋体" w:cs="宋体" w:hint="eastAsia"/>
          <w:color w:val="333333"/>
          <w:kern w:val="0"/>
          <w:sz w:val="24"/>
          <w:szCs w:val="24"/>
        </w:rPr>
        <w:t>虱</w:t>
      </w:r>
      <w:proofErr w:type="gramEnd"/>
      <w:r w:rsidRPr="00E615F7">
        <w:rPr>
          <w:rFonts w:ascii="宋体" w:eastAsia="宋体" w:hAnsi="宋体" w:cs="宋体" w:hint="eastAsia"/>
          <w:color w:val="333333"/>
          <w:kern w:val="0"/>
          <w:sz w:val="24"/>
          <w:szCs w:val="24"/>
        </w:rPr>
        <w:t>，DA授权人员应在果园开展监测。从</w:t>
      </w:r>
      <w:proofErr w:type="gramStart"/>
      <w:r w:rsidRPr="00E615F7">
        <w:rPr>
          <w:rFonts w:ascii="宋体" w:eastAsia="宋体" w:hAnsi="宋体" w:cs="宋体" w:hint="eastAsia"/>
          <w:color w:val="333333"/>
          <w:kern w:val="0"/>
          <w:sz w:val="24"/>
          <w:szCs w:val="24"/>
        </w:rPr>
        <w:t>花期到</w:t>
      </w:r>
      <w:proofErr w:type="gramEnd"/>
      <w:r w:rsidRPr="00E615F7">
        <w:rPr>
          <w:rFonts w:ascii="宋体" w:eastAsia="宋体" w:hAnsi="宋体" w:cs="宋体" w:hint="eastAsia"/>
          <w:color w:val="333333"/>
          <w:kern w:val="0"/>
          <w:sz w:val="24"/>
          <w:szCs w:val="24"/>
        </w:rPr>
        <w:t>收获期每15天监测一次，必要时须采取有效措施控制有害生物发生。所有的监测活动及植物检疫措施必须要进行记录，并应要求向GACC提供。</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5．针对可可花</w:t>
      </w:r>
      <w:proofErr w:type="gramStart"/>
      <w:r w:rsidRPr="00E615F7">
        <w:rPr>
          <w:rFonts w:ascii="宋体" w:eastAsia="宋体" w:hAnsi="宋体" w:cs="宋体" w:hint="eastAsia"/>
          <w:color w:val="333333"/>
          <w:kern w:val="0"/>
          <w:sz w:val="24"/>
          <w:szCs w:val="24"/>
        </w:rPr>
        <w:t>瘿</w:t>
      </w:r>
      <w:proofErr w:type="gramEnd"/>
      <w:r w:rsidRPr="00E615F7">
        <w:rPr>
          <w:rFonts w:ascii="宋体" w:eastAsia="宋体" w:hAnsi="宋体" w:cs="宋体" w:hint="eastAsia"/>
          <w:color w:val="333333"/>
          <w:kern w:val="0"/>
          <w:sz w:val="24"/>
          <w:szCs w:val="24"/>
        </w:rPr>
        <w:t>病菌和鳄梨疮痂病菌，输</w:t>
      </w:r>
      <w:proofErr w:type="gramStart"/>
      <w:r w:rsidRPr="00E615F7">
        <w:rPr>
          <w:rFonts w:ascii="宋体" w:eastAsia="宋体" w:hAnsi="宋体" w:cs="宋体" w:hint="eastAsia"/>
          <w:color w:val="333333"/>
          <w:kern w:val="0"/>
          <w:sz w:val="24"/>
          <w:szCs w:val="24"/>
        </w:rPr>
        <w:t>华注册</w:t>
      </w:r>
      <w:proofErr w:type="gramEnd"/>
      <w:r w:rsidRPr="00E615F7">
        <w:rPr>
          <w:rFonts w:ascii="宋体" w:eastAsia="宋体" w:hAnsi="宋体" w:cs="宋体" w:hint="eastAsia"/>
          <w:color w:val="333333"/>
          <w:kern w:val="0"/>
          <w:sz w:val="24"/>
          <w:szCs w:val="24"/>
        </w:rPr>
        <w:t>果园应实施植物检疫管理计划，从</w:t>
      </w:r>
      <w:proofErr w:type="gramStart"/>
      <w:r w:rsidRPr="00E615F7">
        <w:rPr>
          <w:rFonts w:ascii="宋体" w:eastAsia="宋体" w:hAnsi="宋体" w:cs="宋体" w:hint="eastAsia"/>
          <w:color w:val="333333"/>
          <w:kern w:val="0"/>
          <w:sz w:val="24"/>
          <w:szCs w:val="24"/>
        </w:rPr>
        <w:t>花期到</w:t>
      </w:r>
      <w:proofErr w:type="gramEnd"/>
      <w:r w:rsidRPr="00E615F7">
        <w:rPr>
          <w:rFonts w:ascii="宋体" w:eastAsia="宋体" w:hAnsi="宋体" w:cs="宋体" w:hint="eastAsia"/>
          <w:color w:val="333333"/>
          <w:kern w:val="0"/>
          <w:sz w:val="24"/>
          <w:szCs w:val="24"/>
        </w:rPr>
        <w:t>收获前，每月进行监测，疑似样品需送实验室检测。一旦监测</w:t>
      </w:r>
      <w:r w:rsidRPr="00E615F7">
        <w:rPr>
          <w:rFonts w:ascii="宋体" w:eastAsia="宋体" w:hAnsi="宋体" w:cs="宋体" w:hint="eastAsia"/>
          <w:color w:val="333333"/>
          <w:kern w:val="0"/>
          <w:sz w:val="24"/>
          <w:szCs w:val="24"/>
        </w:rPr>
        <w:lastRenderedPageBreak/>
        <w:t>到植物病原菌，须对果园实施控制措施。应要求，DA须在每年向GACC提供上年度植物病害的监测和调查结果。</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（二）包装厂管理。</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1．输华鳄梨加工、包装、储藏和装运过程，应在DA官员检疫监管下进行。</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2．所有经DA注册的输华鳄梨的包装厂应具备良好的卫生条件。</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3．鳄梨在果实采后加工和包装过程中，应经浸泡清洗、喷淋水洗、毛刷滚刷和挑拣等程序，以去除鳄梨果实上的虫卵、异物等，保证不带任何中方关注的检疫性有害生物。</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4．包装好的鳄梨如需储藏，应在DA的监管下立即单独存放在冷藏库中，避免受到有害生物的再次</w:t>
      </w:r>
      <w:proofErr w:type="gramStart"/>
      <w:r w:rsidRPr="00E615F7">
        <w:rPr>
          <w:rFonts w:ascii="宋体" w:eastAsia="宋体" w:hAnsi="宋体" w:cs="宋体" w:hint="eastAsia"/>
          <w:color w:val="333333"/>
          <w:kern w:val="0"/>
          <w:sz w:val="24"/>
          <w:szCs w:val="24"/>
        </w:rPr>
        <w:t>侵染</w:t>
      </w:r>
      <w:proofErr w:type="gramEnd"/>
      <w:r w:rsidRPr="00E615F7">
        <w:rPr>
          <w:rFonts w:ascii="宋体" w:eastAsia="宋体" w:hAnsi="宋体" w:cs="宋体" w:hint="eastAsia"/>
          <w:color w:val="333333"/>
          <w:kern w:val="0"/>
          <w:sz w:val="24"/>
          <w:szCs w:val="24"/>
        </w:rPr>
        <w:t>。</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（三）包装要求。</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1．输华鳄梨的包装材料应干净卫生、未使用过。</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2．每个包装箱上须用英文标注水果名称、产地（区、县）、原产国、果园和包装厂代码等信息。</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3．每个托盘须用中文或英文标出：“输往中华人民共和国”（Exported to the People</w:t>
      </w:r>
      <w:proofErr w:type="gramStart"/>
      <w:r w:rsidRPr="00E615F7">
        <w:rPr>
          <w:rFonts w:ascii="宋体" w:eastAsia="宋体" w:hAnsi="宋体" w:cs="宋体" w:hint="eastAsia"/>
          <w:color w:val="333333"/>
          <w:kern w:val="0"/>
          <w:sz w:val="24"/>
          <w:szCs w:val="24"/>
        </w:rPr>
        <w:t>’</w:t>
      </w:r>
      <w:proofErr w:type="gramEnd"/>
      <w:r w:rsidRPr="00E615F7">
        <w:rPr>
          <w:rFonts w:ascii="宋体" w:eastAsia="宋体" w:hAnsi="宋体" w:cs="宋体" w:hint="eastAsia"/>
          <w:color w:val="333333"/>
          <w:kern w:val="0"/>
          <w:sz w:val="24"/>
          <w:szCs w:val="24"/>
        </w:rPr>
        <w:t>s Republic of China）。如没有采用托盘，则每个包装箱上标注同样内容。</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4．若使用了木质包装，须符合国际植物检疫措施第15号标准（ISPM 15）。</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（四）出口前检验检疫。</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1．DA官员应按照2%的比例对每批出口货物进行抽样，最少抽样量不少于1200个果，并对所有可疑样品进行剖果检查。如两年内没有发生植物检疫问题，抽样比例可降为1%，最少抽样量可降为不少于600个果。</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lastRenderedPageBreak/>
        <w:t xml:space="preserve">　　2．在DA的检疫查验中，如发现中方关注的检疫性有害生物，DA应立即向GACC通报，并对相关果园和包装厂采取暂停输华措施，相关批次不得出口中国。直到DA查明原因，并采取了有效措施。DA将保存所有的检测记录、纠正措施，应要求提供给GACC。</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（五）植物检疫证书要求。</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经检疫合格的，由DA签发植物检疫证书，并填写以下附加声明：“该批货物符合菲律宾鲜食鳄梨输往中国植物检疫要求的议定书，不带有中方关注的检疫性有害生物。”（“This consignment is in compliance with the requirements specified in the Protocol of </w:t>
      </w:r>
      <w:proofErr w:type="spellStart"/>
      <w:r w:rsidRPr="00E615F7">
        <w:rPr>
          <w:rFonts w:ascii="宋体" w:eastAsia="宋体" w:hAnsi="宋体" w:cs="宋体" w:hint="eastAsia"/>
          <w:color w:val="333333"/>
          <w:kern w:val="0"/>
          <w:sz w:val="24"/>
          <w:szCs w:val="24"/>
        </w:rPr>
        <w:t>Phytosanitary</w:t>
      </w:r>
      <w:proofErr w:type="spellEnd"/>
      <w:r w:rsidRPr="00E615F7">
        <w:rPr>
          <w:rFonts w:ascii="宋体" w:eastAsia="宋体" w:hAnsi="宋体" w:cs="宋体" w:hint="eastAsia"/>
          <w:color w:val="333333"/>
          <w:kern w:val="0"/>
          <w:sz w:val="24"/>
          <w:szCs w:val="24"/>
        </w:rPr>
        <w:t xml:space="preserve"> Requirements for the Export of avocado from the Philippines to China, and is free from quarantine pests of concern to China.”）</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七、进境检验检疫及不符合要求的处理</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鳄梨到达中国入境口岸时，中国海关按照以下要求实施检疫。</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（一）有关证书和标识核查。</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1．核查进口水果是否获得《进境动植物检疫许可证》。</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2．核查植物检疫证书是否符合</w:t>
      </w:r>
      <w:proofErr w:type="gramStart"/>
      <w:r w:rsidRPr="00E615F7">
        <w:rPr>
          <w:rFonts w:ascii="宋体" w:eastAsia="宋体" w:hAnsi="宋体" w:cs="宋体" w:hint="eastAsia"/>
          <w:color w:val="333333"/>
          <w:kern w:val="0"/>
          <w:sz w:val="24"/>
          <w:szCs w:val="24"/>
        </w:rPr>
        <w:t>本要求</w:t>
      </w:r>
      <w:proofErr w:type="gramEnd"/>
      <w:r w:rsidRPr="00E615F7">
        <w:rPr>
          <w:rFonts w:ascii="宋体" w:eastAsia="宋体" w:hAnsi="宋体" w:cs="宋体" w:hint="eastAsia"/>
          <w:color w:val="333333"/>
          <w:kern w:val="0"/>
          <w:sz w:val="24"/>
          <w:szCs w:val="24"/>
        </w:rPr>
        <w:t>第六条第（五）款的规定。</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3．核查包装箱上的标识是否符合</w:t>
      </w:r>
      <w:proofErr w:type="gramStart"/>
      <w:r w:rsidRPr="00E615F7">
        <w:rPr>
          <w:rFonts w:ascii="宋体" w:eastAsia="宋体" w:hAnsi="宋体" w:cs="宋体" w:hint="eastAsia"/>
          <w:color w:val="333333"/>
          <w:kern w:val="0"/>
          <w:sz w:val="24"/>
          <w:szCs w:val="24"/>
        </w:rPr>
        <w:t>本要求</w:t>
      </w:r>
      <w:proofErr w:type="gramEnd"/>
      <w:r w:rsidRPr="00E615F7">
        <w:rPr>
          <w:rFonts w:ascii="宋体" w:eastAsia="宋体" w:hAnsi="宋体" w:cs="宋体" w:hint="eastAsia"/>
          <w:color w:val="333333"/>
          <w:kern w:val="0"/>
          <w:sz w:val="24"/>
          <w:szCs w:val="24"/>
        </w:rPr>
        <w:t>第六条第（三）款的规定。</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（二）进境检验检疫。</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1．输华鳄梨可从所有GACC允许进口水果的口岸进口。</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2．根据有关法律、行政法规、规章等规定，对进口水果实施检验检疫，经检验检疫合格的，准予入境。</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（三）不符合要求的处理。</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1．如发现来自未经注册的果园、包装厂，则该批货物不准入境。</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lastRenderedPageBreak/>
        <w:t xml:space="preserve">　　2．如果发现检疫性有害生物或菲律宾</w:t>
      </w:r>
      <w:proofErr w:type="gramStart"/>
      <w:r w:rsidRPr="00E615F7">
        <w:rPr>
          <w:rFonts w:ascii="宋体" w:eastAsia="宋体" w:hAnsi="宋体" w:cs="宋体" w:hint="eastAsia"/>
          <w:color w:val="333333"/>
          <w:kern w:val="0"/>
          <w:sz w:val="24"/>
          <w:szCs w:val="24"/>
        </w:rPr>
        <w:t>未报道</w:t>
      </w:r>
      <w:proofErr w:type="gramEnd"/>
      <w:r w:rsidRPr="00E615F7">
        <w:rPr>
          <w:rFonts w:ascii="宋体" w:eastAsia="宋体" w:hAnsi="宋体" w:cs="宋体" w:hint="eastAsia"/>
          <w:color w:val="333333"/>
          <w:kern w:val="0"/>
          <w:sz w:val="24"/>
          <w:szCs w:val="24"/>
        </w:rPr>
        <w:t>的其他危险性有害生物，相关货物将作退回、销毁或检疫除害处理。此外，GACC应立即通知DA，并要求暂停相关果园、包装厂向中国出口。DA应评估相关情况，开展调查，查明原因并采取纠正和改进措施。</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八、符合性审查</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贸易启动前，GACC将派检疫官员到菲律宾对本检疫要求执行情况进行实地审查，在DA的协助下，监管并审核输华鳄梨产地有害生物的监测、控制体系以及包装和冷藏程序，并对输华鳄梨进行预检。如果在审查过程中发现中方关注的检疫性有害生物活体，且无法采取纠正措施的，相关货物不得出口。</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九、回顾性审查</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GACC将根据菲律宾鳄梨疫情发生动态及截获情况，持续开展进一步的风险评估，并与DA协商，以调整中方关注的检疫性有害生物名单及相关检疫措施。</w:t>
      </w:r>
    </w:p>
    <w:p w:rsidR="00E615F7" w:rsidRPr="00E615F7" w:rsidRDefault="00E615F7" w:rsidP="00E615F7">
      <w:pPr>
        <w:widowControl/>
        <w:shd w:val="clear" w:color="auto" w:fill="FFFFFF"/>
        <w:spacing w:before="225" w:line="450" w:lineRule="atLeast"/>
        <w:jc w:val="left"/>
        <w:rPr>
          <w:rFonts w:ascii="宋体" w:eastAsia="宋体" w:hAnsi="宋体" w:cs="宋体" w:hint="eastAsia"/>
          <w:color w:val="333333"/>
          <w:kern w:val="0"/>
          <w:sz w:val="24"/>
          <w:szCs w:val="24"/>
        </w:rPr>
      </w:pPr>
      <w:r w:rsidRPr="00E615F7">
        <w:rPr>
          <w:rFonts w:ascii="宋体" w:eastAsia="宋体" w:hAnsi="宋体" w:cs="宋体" w:hint="eastAsia"/>
          <w:color w:val="333333"/>
          <w:kern w:val="0"/>
          <w:sz w:val="24"/>
          <w:szCs w:val="24"/>
        </w:rPr>
        <w:t xml:space="preserve">　　为确保有关风险管理措施和操作要求的有效落实，GACC将在贸易开始后每5年对本检疫要求执行情况进行回顾性审查。</w:t>
      </w:r>
    </w:p>
    <w:p w:rsidR="001B036F" w:rsidRPr="00E615F7" w:rsidRDefault="001B036F" w:rsidP="00E615F7"/>
    <w:sectPr w:rsidR="001B036F" w:rsidRPr="00E615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D0"/>
    <w:rsid w:val="001B036F"/>
    <w:rsid w:val="001F6867"/>
    <w:rsid w:val="00635F91"/>
    <w:rsid w:val="006E1879"/>
    <w:rsid w:val="008367D0"/>
    <w:rsid w:val="00E61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C984D-463E-4D66-91A1-9EC8D51D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5F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94546">
      <w:bodyDiv w:val="1"/>
      <w:marLeft w:val="0"/>
      <w:marRight w:val="0"/>
      <w:marTop w:val="0"/>
      <w:marBottom w:val="0"/>
      <w:divBdr>
        <w:top w:val="none" w:sz="0" w:space="0" w:color="auto"/>
        <w:left w:val="none" w:sz="0" w:space="0" w:color="auto"/>
        <w:bottom w:val="none" w:sz="0" w:space="0" w:color="auto"/>
        <w:right w:val="none" w:sz="0" w:space="0" w:color="auto"/>
      </w:divBdr>
    </w:div>
    <w:div w:id="1340159126">
      <w:bodyDiv w:val="1"/>
      <w:marLeft w:val="0"/>
      <w:marRight w:val="0"/>
      <w:marTop w:val="0"/>
      <w:marBottom w:val="0"/>
      <w:divBdr>
        <w:top w:val="none" w:sz="0" w:space="0" w:color="auto"/>
        <w:left w:val="none" w:sz="0" w:space="0" w:color="auto"/>
        <w:bottom w:val="none" w:sz="0" w:space="0" w:color="auto"/>
        <w:right w:val="none" w:sz="0" w:space="0" w:color="auto"/>
      </w:divBdr>
    </w:div>
    <w:div w:id="1421683781">
      <w:bodyDiv w:val="1"/>
      <w:marLeft w:val="0"/>
      <w:marRight w:val="0"/>
      <w:marTop w:val="0"/>
      <w:marBottom w:val="0"/>
      <w:divBdr>
        <w:top w:val="none" w:sz="0" w:space="0" w:color="auto"/>
        <w:left w:val="none" w:sz="0" w:space="0" w:color="auto"/>
        <w:bottom w:val="none" w:sz="0" w:space="0" w:color="auto"/>
        <w:right w:val="none" w:sz="0" w:space="0" w:color="auto"/>
      </w:divBdr>
    </w:div>
    <w:div w:id="20213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2019-12-05T02:05:00Z</dcterms:created>
  <dcterms:modified xsi:type="dcterms:W3CDTF">2019-12-05T03:19:00Z</dcterms:modified>
</cp:coreProperties>
</file>